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835" w:rsidRPr="0028740F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</w:p>
    <w:p w:rsidR="00797835" w:rsidRPr="0028740F" w:rsidRDefault="0028740F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5940425" cy="8164687"/>
            <wp:effectExtent l="19050" t="0" r="3175" b="0"/>
            <wp:docPr id="1" name="Рисунок 1" descr="C:\Documents and Settings\Admin\Рабочий стол\Новые программы\ДООП Непоседы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программы\ДООП Непоседы 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923230" w:rsidRDefault="00923230" w:rsidP="0092323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923230" w:rsidRDefault="00923230" w:rsidP="0092323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544"/>
        <w:gridCol w:w="5352"/>
      </w:tblGrid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программа объединения «Непоседы»</w:t>
            </w: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- педагогическая</w:t>
            </w: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Шарипова Оксана Владимировна, </w:t>
            </w: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6-9 лет</w:t>
            </w: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процесса</w:t>
            </w: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</w:t>
            </w: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программа, модифицированная (адаптированная)</w:t>
            </w: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содержания изучаемого курса по данной программе строится на основе следующих важнейших принципов:</w:t>
            </w:r>
          </w:p>
          <w:p w:rsidR="00923230" w:rsidRDefault="00923230" w:rsidP="009232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учёт возрастных психолого-физиологических особенностей детей;</w:t>
            </w:r>
          </w:p>
          <w:p w:rsidR="00923230" w:rsidRDefault="00923230" w:rsidP="009232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доступности;</w:t>
            </w:r>
          </w:p>
          <w:p w:rsidR="00923230" w:rsidRDefault="00923230" w:rsidP="009232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связей;</w:t>
            </w:r>
          </w:p>
          <w:p w:rsidR="00923230" w:rsidRDefault="00923230" w:rsidP="009232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наглядности;</w:t>
            </w:r>
          </w:p>
          <w:p w:rsidR="00923230" w:rsidRDefault="00923230" w:rsidP="009232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системности и преемственности, обеспечивающей взаимосвязь и последовательность всех компонентов программы, определяющей соблюдение установок «от простого – к сложному», «от частного – к общему»;</w:t>
            </w:r>
            <w:proofErr w:type="gramEnd"/>
          </w:p>
          <w:p w:rsidR="00923230" w:rsidRDefault="00923230" w:rsidP="009232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дифференциации и индивидуализации, предусматривающих создание условий для максимального развития способностей и задатков каждого ребёнка, предполагающих реализацию индивидуальности воспитанников.</w:t>
            </w: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учебного процесса может предусматривать  тематические занятия, ролевые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игры, отчетные концерты, праздники и другие виды учебных занятий.</w:t>
            </w: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 программы – выявление, раскрытие и развитие специальных (художественных) способностей каждого воспитанника, развитие личности ребенка.</w:t>
            </w: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индивидуальные.</w:t>
            </w: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</w:t>
            </w: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отчеты</w:t>
            </w: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отчетные концерты</w:t>
            </w:r>
          </w:p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праздники</w:t>
            </w: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Промежуточная, итоговая  аттестация</w:t>
            </w:r>
          </w:p>
        </w:tc>
      </w:tr>
      <w:tr w:rsidR="00923230" w:rsidTr="009232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утверждения  и последней корректировки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30" w:rsidRDefault="009232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2017 год</w:t>
            </w:r>
          </w:p>
        </w:tc>
      </w:tr>
    </w:tbl>
    <w:p w:rsidR="00923230" w:rsidRDefault="00923230" w:rsidP="009232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797835" w:rsidRPr="00923230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11D45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97835" w:rsidRDefault="00797835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</w:p>
    <w:p w:rsidR="00732029" w:rsidRPr="00797835" w:rsidRDefault="00732029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</w:pPr>
      <w:r w:rsidRPr="00797835"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lastRenderedPageBreak/>
        <w:t>Пояснительная записка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    Удивительный музыкальный инструмент – человеческий голос. Им наделен каждый из нас. Так высоко, так нежно и чисто звучат голоса детей, кроме того, дети любят петь, выступать на праздниках и внеклассных мероприятиях. Это придаёт им уверенность в себе, развивает эстетический и художественный вкус.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Музыкально-эстетическое воспитание и вокально-техническое развитие детей должны идти взаимосвязано, начиная с самых ранних лет.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  Искусство танца и вокала близко детям и любимо ими, и обычно они систематически посещают занятия в течение длительного времени, проявляя настойчивость и усердие в приобретении танцевальных и вокальных навыков и знаний. Хореография учит детей красоте, развивает ловкость, выносливость, формирует осанку и гибкость. Таким образом, проявлением увлеченности ребенка к танцевальному искусству является наличие необходимых данных для занятий </w:t>
      </w:r>
      <w:hyperlink r:id="rId7" w:tooltip="Хореограф" w:history="1">
        <w:r w:rsidRPr="00732029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хореографией</w:t>
        </w:r>
      </w:hyperlink>
      <w:r w:rsidRPr="007320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а также большое желание приобщиться к этому виду творчества.</w:t>
      </w:r>
      <w:r w:rsidRPr="00732029">
        <w:rPr>
          <w:rFonts w:ascii="Times New Roman" w:hAnsi="Times New Roman" w:cs="Times New Roman"/>
          <w:sz w:val="24"/>
          <w:szCs w:val="24"/>
        </w:rPr>
        <w:t xml:space="preserve"> 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>Значимость развития музыкальных способностей обусловлено и тем, что музыкальное развитие имеет ни чем не заменимое воздействие на общее развитие: формируется эмоциональная сфера, пробуждается воображение, воля, фантазия. Обостряется восприятие, активизируются творческие силы разума и “энергия мышления” даже у самых инертных детей, повышается работоспособность и умственная активность мозга.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 Дополнительная </w:t>
      </w:r>
      <w:hyperlink r:id="rId8" w:tooltip="Образовательные программы" w:history="1">
        <w:r w:rsidRPr="00732029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</w:rPr>
          <w:t>образовательная программа</w:t>
        </w:r>
      </w:hyperlink>
      <w:r w:rsidRPr="00732029">
        <w:rPr>
          <w:rFonts w:ascii="Times New Roman" w:hAnsi="Times New Roman" w:cs="Times New Roman"/>
          <w:color w:val="000000"/>
          <w:sz w:val="24"/>
          <w:szCs w:val="24"/>
        </w:rPr>
        <w:t> «Непо</w:t>
      </w:r>
      <w:r w:rsidR="00B401AF">
        <w:rPr>
          <w:rFonts w:ascii="Times New Roman" w:hAnsi="Times New Roman" w:cs="Times New Roman"/>
          <w:color w:val="000000"/>
          <w:sz w:val="24"/>
          <w:szCs w:val="24"/>
        </w:rPr>
        <w:t xml:space="preserve">седы» вводит ребенка 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в мир танца и песни, воспитывает эмоциональное, осознанное отношение к искусству, которое на сегодняшний день остается актуальным.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направлена на физическое и эстетическое </w:t>
      </w:r>
      <w:hyperlink r:id="rId9" w:tooltip="Развитие ребенка" w:history="1">
        <w:r w:rsidRPr="00732029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</w:rPr>
          <w:t>развитие детей</w:t>
        </w:r>
      </w:hyperlink>
      <w:r w:rsidRPr="00732029">
        <w:rPr>
          <w:rFonts w:ascii="Times New Roman" w:hAnsi="Times New Roman" w:cs="Times New Roman"/>
          <w:color w:val="000000"/>
          <w:sz w:val="24"/>
          <w:szCs w:val="24"/>
        </w:rPr>
        <w:t>. Танцы  делают детский организм выносливым, сильным и здоровым; способствуют вырабатыванию хорошей осанки, делают движения пластичными и гибкими; развивают музыкальный слух и чувство ритма. Пение воспитывает морально-волевые качества ребенка: терпение, настойчивость, стремление достигать поставленную цель, уверенность в своих силах.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 Занятия в студии улучшает коммуникативные навыки ребенка, учат работать в команде, развивают чувство доверия и сотрудничества, а также снижают страхи, связанные с выступлением перед аудиторией.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97835">
        <w:rPr>
          <w:rFonts w:ascii="Times New Roman" w:hAnsi="Times New Roman" w:cs="Times New Roman"/>
          <w:b/>
          <w:i/>
          <w:color w:val="000000"/>
          <w:sz w:val="24"/>
          <w:szCs w:val="24"/>
        </w:rPr>
        <w:t>Актуальность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 заключается в обеспечении реализации социального заказа  общества по формированию высоконравственной, духовно богатой личности. Голос  - это  особое богатство,  природный дар, который  дан человеку от Бога. Пользоваться певческим голосом человек начинает с детства по мере развития музыкального слуха и голосового аппарата. С раннего возраста дети чувствуют потребность в эмоциональном общении, испытывают тягу к творчеству. Именно в период детства важно  реализовать творческий потенциал ребенка,  сформировать певческие навыки, приобщить детей к певческому искусству, которое  способствует развитию творческой фантазии.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Занятия танцами способствуют всеобщему укреплению здо</w:t>
      </w:r>
      <w:r w:rsidR="00B401AF">
        <w:rPr>
          <w:rFonts w:ascii="Times New Roman" w:hAnsi="Times New Roman" w:cs="Times New Roman"/>
          <w:color w:val="000000"/>
          <w:sz w:val="24"/>
          <w:szCs w:val="24"/>
        </w:rPr>
        <w:t>ровья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>, тонизируют организм в целом, являются хорошим профилактическим средством сколиоза и заболеваний опорно-двигательного аппарата.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B401AF" w:rsidRDefault="00732029" w:rsidP="00B401AF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97835">
        <w:rPr>
          <w:rFonts w:ascii="Times New Roman" w:hAnsi="Times New Roman" w:cs="Times New Roman"/>
          <w:b/>
          <w:i/>
          <w:color w:val="000000"/>
          <w:sz w:val="24"/>
          <w:szCs w:val="24"/>
        </w:rPr>
        <w:t>Цели и задачи данной программы: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Цель программы 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>– выявление, раскрытие и развитие специальных (художественных) способностей каждого воспитанника, развитие личности дошкольника.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3202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Для реализации поставленной цели решаются следующие задачи: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 w:rsidRPr="0073202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Образовательные: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Содействие овладению воспитанниками академической манеры пения, как фундамента и основы для других вокальных техник.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Обучение выразительному исполнению песни.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Постановка правильной, ясной и выразительной речи, которая используется как в пении, так и в быту.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4.          Овладение воспитанниками основами хореографического мастерства;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5.          Организация постановочной и концертной деятельности.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 w:rsidRPr="0073202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Развивающие: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1.          Развитие слуха и голоса детей;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2.          Развитие музыкальных способностей: ладового чувства, музыкально-слуховых представлений, чувства ритма, развитие диапазона;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3.          Развитие творческих способностей и раскрытие творческого потенциала;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4.          Сохранение и укрепление психического здоровья детей.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5.          Развитие у детей способностей к самостоятельной и коллективной работе;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6.          Развитие мотивации основанной на творческом поиске.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 w:rsidRPr="0073202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Воспитательные: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1.     Формирование общей  культуры личности ребёнка;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2.     Обогащение внутреннего мира ребёнка, образно-эмоционального восприятия окружающего мира через пение;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3.     Воспитание воли и характера;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4.     Прививать любовь и уважение к духовному наследию, понимание и уважение певческих традиций через изучение детских  песен.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5.    Создание крепкого, дружного коллектива, создание условий для общения.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Задача предмета привить детям любовь к танцу и пению, соразмерно сформировать их танцевальные способности: развить чувство ритма, эмоциональную отзывчивость на музыку, танцевальную выразительность, координацию движений, ориентировку в пространстве, воспитать художественный вкус, заинтересованность к занятиям.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Занятия по дополнительной образовательной программе включают: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br/>
        <w:t>- ритмические упражнения;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- гимнастика, упражнения направленные на освоение ходьбы и бега,  умение ориентироваться в пространстве (для самых маленьких);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- хореографические упражнения, изучение основных положений рук и ног в танце;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- музыкальные игры;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- постановка танцевальных композиций (народные танцы, хореографические этюды).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На занятиях всегда весело и интересно – обучение проходит под музыку из любимых мультфильмов, дружеская и доброжелательная атмосфера в группе способствует социализации воспитанников.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решает задачи развития и формирования творческого потенциала, обучение основам танца и вокала, привитие основных техник, используются индивидуальные методы работы со способными детьми. В данной программе нашли отражение основные тенденции современной 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музыкальной педагогики: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ориентир на дошкольный</w:t>
      </w:r>
      <w:r w:rsidR="00B401AF">
        <w:rPr>
          <w:rFonts w:ascii="Times New Roman" w:hAnsi="Times New Roman" w:cs="Times New Roman"/>
          <w:color w:val="000000"/>
          <w:sz w:val="24"/>
          <w:szCs w:val="24"/>
        </w:rPr>
        <w:t xml:space="preserve"> и младший школьный возраст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>, как наиболее благоприятный в плане развития средствами музыки;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опора на игровую деятельность, как преобладающую в этом возрасте.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Данный курс рассчитан на 1 год. На занятия отвод</w:t>
      </w:r>
      <w:r w:rsidR="00B401AF">
        <w:rPr>
          <w:rFonts w:ascii="Times New Roman" w:hAnsi="Times New Roman" w:cs="Times New Roman"/>
          <w:color w:val="000000"/>
          <w:sz w:val="24"/>
          <w:szCs w:val="24"/>
        </w:rPr>
        <w:t>ится 2 часа в неделю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>.  Программа пр</w:t>
      </w:r>
      <w:r w:rsidR="00B044CB">
        <w:rPr>
          <w:rFonts w:ascii="Times New Roman" w:hAnsi="Times New Roman" w:cs="Times New Roman"/>
          <w:color w:val="000000"/>
          <w:sz w:val="24"/>
          <w:szCs w:val="24"/>
        </w:rPr>
        <w:t>едназначена для детей 6-9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лет с разной степенью музыкальной одарённости. В подборе дидактических материалов, игр, пособий, упражнений, репертуара учитываются особенности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разноуровневого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развития дошкольников</w:t>
      </w:r>
      <w:r w:rsidR="00B401AF">
        <w:rPr>
          <w:rFonts w:ascii="Times New Roman" w:hAnsi="Times New Roman" w:cs="Times New Roman"/>
          <w:color w:val="000000"/>
          <w:sz w:val="24"/>
          <w:szCs w:val="24"/>
        </w:rPr>
        <w:t xml:space="preserve"> и младших школьников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>, что помогает осуществлять необходимую коррекцию для позитивного продвижения каждого учащегося.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В структуру занятия входят следующие виды музыкальной деятельности: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1. Слушание музыки. Цель: - научить увлечённо и заинтересованно слушать музыку, определять характер, жанр и содержание музыкального произведения;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Распевание. Цель: последовательное расширение диапазона, формирование  певческой установки, дыхания, правильного голосообразования.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3. Разучивание и исполнение новых песен. Цель: обучение исполнению песен различного характера и темпа, развитие музыкального слуха, исполнение песен с эмоциональным настроем.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4. Рече - ритмические игры и упражнения, игра на детских музыкальных инструментах. Цель: развитие чувства ритма, заинтересованности ребенка в занятии. 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На каждом занятии представлены все элементы структуры.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Формы реализации задач вокального класса: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- индивидуальное пение;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- академические концерты;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- участие в творческих конкурсах.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Итоговые требования.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B401AF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За период обучения  воспитанник</w:t>
      </w:r>
      <w:r w:rsidR="00732029"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будет способен в силу своих способностей: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Увлечённо и заинтересованно слушать музыку, определять характер, жанр и содержание музыкального произведения;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Познакомиться с начальными исполнительскими навыками (спокойный короткий вдох, свободный продолжительный выдох, пение на мягкой атаке, выработка кантилены и округление гласных, выразительная чистая интонация, правильная артикуляция, орфоэпические навыки, чувство ритма);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Освоить необходимый объём музыкально-теоретических знаний (понятия: высокие и низкие звуки, движение мелодии, характер музыки, мажорный и минорный лад, пауза, темп, сольное и хоровое исполнение);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Приобрести навык концертного выступления (умение передавать в пении музыкальный образ, используя для этого как певческие навыки -  средства музыкальной выразительности, так и жесты, мимику, выражение глаз и др.).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Знать позиции рук и ног.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.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Исполнить движения: шаг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припадание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вперед, в сторону, шаг с притопом,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ковырялочку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простую; переменный шаг.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Мальчик должен уметь подать руку, девочка ответить на приглашение. Уметь открыть и закрыть руки в положении на поясе.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Иметь навыки общения в танце - вежливость, доброжелательность.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в подборе репертуара.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Классическая музыка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Народная песня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Произведения современных авторов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Принципы подбора репертуара: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Исполнительские возможности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Художественная ценность произведения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Репертуар, несомненно, должен быть подобран таким образом, чтобы он способствовал развитию и укреплению детского голоса, на основе которого можно отрабатывать навыки правильного дыхания, звукообразования, дикции, тренировать вокальный аппарат.</w:t>
      </w:r>
    </w:p>
    <w:p w:rsid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Для работы необходимо брать не одно, а несколько контрастных между собой произведений, песни разнообразного характера (бодрые, спокойные, лирические, шуточные, весёлые) и различные по тематике.</w:t>
      </w:r>
    </w:p>
    <w:p w:rsidR="00B401AF" w:rsidRPr="00732029" w:rsidRDefault="00B401AF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Default="00732029" w:rsidP="00732029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b/>
          <w:color w:val="000000"/>
          <w:sz w:val="24"/>
          <w:szCs w:val="24"/>
        </w:rPr>
        <w:t>Основные методы обучения</w:t>
      </w:r>
    </w:p>
    <w:p w:rsidR="00B401AF" w:rsidRPr="00732029" w:rsidRDefault="00B401AF" w:rsidP="00732029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1.Словесные:        Устное изложение.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Беседа.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Анализ текста, структура музыкального произведения.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2.Наглядные:        Показ, исполнение педагогом.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Работа по образцу.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3.Практические: Тренинг,  повторение </w:t>
      </w:r>
      <w:proofErr w:type="gram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пройденного</w:t>
      </w:r>
      <w:proofErr w:type="gram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Вокальные упражнения.</w:t>
      </w:r>
    </w:p>
    <w:p w:rsidR="00B401AF" w:rsidRDefault="00B401AF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401AF" w:rsidRPr="00B401AF" w:rsidRDefault="00B401AF" w:rsidP="00B401AF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01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Учебный тематический план</w:t>
      </w:r>
    </w:p>
    <w:p w:rsidR="00B401AF" w:rsidRDefault="00B401AF" w:rsidP="00B401AF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01AF">
        <w:rPr>
          <w:rFonts w:ascii="Times New Roman" w:hAnsi="Times New Roman" w:cs="Times New Roman"/>
          <w:b/>
          <w:color w:val="000000"/>
          <w:sz w:val="24"/>
          <w:szCs w:val="24"/>
        </w:rPr>
        <w:t>на 1 год обучения</w:t>
      </w:r>
    </w:p>
    <w:p w:rsidR="0070076C" w:rsidRPr="00B401AF" w:rsidRDefault="0070076C" w:rsidP="00B401AF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01AF" w:rsidRPr="00732029" w:rsidRDefault="00B401AF" w:rsidP="00B401AF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1701"/>
        <w:gridCol w:w="1701"/>
        <w:gridCol w:w="1950"/>
      </w:tblGrid>
      <w:tr w:rsidR="00B401AF" w:rsidRPr="00B401AF" w:rsidTr="00F501D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B401AF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401A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Содержание. Виды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B401AF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401A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B401AF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401A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B401AF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401A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Общее кол-во часов</w:t>
            </w:r>
          </w:p>
        </w:tc>
      </w:tr>
      <w:tr w:rsidR="00B401AF" w:rsidRPr="00732029" w:rsidTr="00F501D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numPr>
                <w:ilvl w:val="0"/>
                <w:numId w:val="1"/>
              </w:numPr>
              <w:spacing w:after="150" w:line="33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о музыке и танце. </w:t>
            </w:r>
            <w:proofErr w:type="gramStart"/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Беседы, просмотр видео, знакомство с различными видами танцевальных движений и постановка голосов)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B401AF" w:rsidRPr="00732029" w:rsidTr="00F501D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numPr>
                <w:ilvl w:val="0"/>
                <w:numId w:val="1"/>
              </w:numPr>
              <w:spacing w:after="150" w:line="33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сказок для малышей</w:t>
            </w:r>
            <w:r w:rsidR="007007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детей младшего школьного возраста</w:t>
            </w: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Разминки различного характера.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F" w:rsidRPr="00732029" w:rsidRDefault="00B401AF" w:rsidP="00F501D0">
            <w:pPr>
              <w:spacing w:after="150" w:line="33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1AF" w:rsidRPr="00732029" w:rsidTr="00F501D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numPr>
                <w:ilvl w:val="0"/>
                <w:numId w:val="1"/>
              </w:numPr>
              <w:spacing w:after="150" w:line="33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песен согласно временам года и темам.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F" w:rsidRPr="00732029" w:rsidRDefault="00B401AF" w:rsidP="00F501D0">
            <w:pPr>
              <w:spacing w:after="150" w:line="33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1AF" w:rsidRPr="00732029" w:rsidTr="00F501D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numPr>
                <w:ilvl w:val="0"/>
                <w:numId w:val="1"/>
              </w:numPr>
              <w:spacing w:after="150" w:line="33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 - дидактические шуточные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1AF" w:rsidRPr="00732029" w:rsidTr="00F501D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numPr>
                <w:ilvl w:val="0"/>
                <w:numId w:val="1"/>
              </w:numPr>
              <w:spacing w:after="150" w:line="33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танцевальных композиций согласно тематика и времен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1AF" w:rsidRPr="00732029" w:rsidTr="00F501D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numPr>
                <w:ilvl w:val="0"/>
                <w:numId w:val="1"/>
              </w:numPr>
              <w:spacing w:after="150" w:line="33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Репетиционный период. Отчетные концерты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1AF" w:rsidRPr="00732029" w:rsidTr="00F501D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spacing w:after="150" w:line="330" w:lineRule="atLeast"/>
              <w:ind w:left="720"/>
              <w:textAlignment w:val="baseline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AF" w:rsidRPr="00732029" w:rsidRDefault="00B401AF" w:rsidP="00F501D0">
            <w:pPr>
              <w:spacing w:after="150" w:line="330" w:lineRule="atLeast"/>
              <w:jc w:val="center"/>
              <w:textAlignment w:val="baseline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320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144 часа</w:t>
            </w:r>
          </w:p>
        </w:tc>
      </w:tr>
    </w:tbl>
    <w:p w:rsidR="00B401AF" w:rsidRPr="00732029" w:rsidRDefault="00B401AF" w:rsidP="00B401AF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B401AF" w:rsidRDefault="00B401AF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401AF" w:rsidRDefault="00B401AF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0076C" w:rsidRDefault="0070076C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0076C" w:rsidRDefault="0070076C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0076C" w:rsidRPr="00732029" w:rsidRDefault="0070076C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учебных тем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b/>
          <w:color w:val="000000"/>
          <w:sz w:val="24"/>
          <w:szCs w:val="24"/>
        </w:rPr>
        <w:t>Первый год обучения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Организация музыкальных интересов учащегося. Беседы о музыке, слушание музыки в записи и в исполнении преподавателем.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Первая встреча с музыкой, о чем рассказывает музыка;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Воспитание эмоциональной отзывчивости на музыкальные произведения различного характера и жанров </w:t>
      </w:r>
      <w:proofErr w:type="gram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732029">
        <w:rPr>
          <w:rFonts w:ascii="Times New Roman" w:hAnsi="Times New Roman" w:cs="Times New Roman"/>
          <w:color w:val="000000"/>
          <w:sz w:val="24"/>
          <w:szCs w:val="24"/>
        </w:rPr>
        <w:t>плясовая, колыбельная, марш);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0076C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0076C">
        <w:rPr>
          <w:rFonts w:ascii="Times New Roman" w:hAnsi="Times New Roman" w:cs="Times New Roman"/>
          <w:i/>
          <w:color w:val="000000"/>
          <w:sz w:val="24"/>
          <w:szCs w:val="24"/>
        </w:rPr>
        <w:t>Знакомство с музыкальной терминологией: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высокие и низкие звуки – дать понятие о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звуковысотности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, различать высокие и низкие звуки в пределах сексты. 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движение мелодии – учить детей различать постепенное движение мелодии вверх и вниз. 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характер музыки – развивать эмоциональную отзывчивость на песни различного характера, умение давать характеристику услышанному произведению. 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Вокальные упражнения, игры на развитие слуха и голоса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732029" w:rsidRPr="0070076C" w:rsidRDefault="00732029" w:rsidP="0070076C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0076C">
        <w:rPr>
          <w:rFonts w:ascii="Times New Roman" w:hAnsi="Times New Roman" w:cs="Times New Roman"/>
          <w:i/>
          <w:color w:val="000000"/>
          <w:sz w:val="24"/>
          <w:szCs w:val="24"/>
        </w:rPr>
        <w:t>Музыкально-дидактические игры: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«Птица и птенчики» («Музыкальный букварь» Ветлугиной) - упражнять детей в различении и исполнении звуков по высоте в пределах сексты, умении удерживать интонацию на одном звуке 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«Спи, мой мишка» («Музыкальный букварь</w:t>
      </w:r>
      <w:proofErr w:type="gram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»В</w:t>
      </w:r>
      <w:proofErr w:type="gramEnd"/>
      <w:r w:rsidRPr="00732029">
        <w:rPr>
          <w:rFonts w:ascii="Times New Roman" w:hAnsi="Times New Roman" w:cs="Times New Roman"/>
          <w:color w:val="000000"/>
          <w:sz w:val="24"/>
          <w:szCs w:val="24"/>
        </w:rPr>
        <w:t>етлугиной) - охарактеризовать песню - спокойная, нежная, дать понятие, что такое колыбельная, учить петь протяжно, не выкрикивая концы фраз.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«Матрёшки», «Сколько нас поёт?» -  исполняя на инструменте и голосом мажорное трезвучие, терцию, один звук  педагог просит ребенка определить, сколько звуков они слышат, затем предлагает детям исполнить услышанные звуки</w:t>
      </w:r>
      <w:proofErr w:type="gram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32029">
        <w:rPr>
          <w:rFonts w:ascii="Times New Roman" w:hAnsi="Times New Roman" w:cs="Times New Roman"/>
          <w:color w:val="000000"/>
          <w:sz w:val="24"/>
          <w:szCs w:val="24"/>
        </w:rPr>
        <w:t>азвивать гармонический слух.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0076C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0076C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Пальчиковая гимнастика, </w:t>
      </w:r>
      <w:proofErr w:type="spellStart"/>
      <w:r w:rsidRPr="0070076C">
        <w:rPr>
          <w:rFonts w:ascii="Times New Roman" w:hAnsi="Times New Roman" w:cs="Times New Roman"/>
          <w:i/>
          <w:color w:val="000000"/>
          <w:sz w:val="24"/>
          <w:szCs w:val="24"/>
        </w:rPr>
        <w:t>распевки</w:t>
      </w:r>
      <w:proofErr w:type="spellEnd"/>
      <w:r w:rsidRPr="0070076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упражнения: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«Здравствуйте!» (журнал «Музыкальная палитра» №3 2005) - развивать мелкую моторику, умение быстро реагировать на смену музыкальных частей, сопровождать пение соответствующими тексту движениями 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«Весёлые пальчики» («Пальчиковые игры» </w:t>
      </w:r>
      <w:proofErr w:type="gram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Белая</w:t>
      </w:r>
      <w:proofErr w:type="gram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Мирясова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) - выполнять определённые движения руками в соответствии  с текстом песни.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«Разминка» («Детские забавы»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Макшанцева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) -  развивать умение быстро реагировать на смену музыкальных частей, сопровождать пение соответствующими тексту движениями, развивать ритмичность движений. «Где наши детки?» - развивать координацию движений, мелкую моторику, закреплять названия пальцев. 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«Хлоп, раз!» - развивать чувство ритма, умение быстро ориентироваться в движениях на смену музыкальных частей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«Лучшие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попевки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и песенки» Е.В.Горбиной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«Азбука пения»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М.Беловановой</w:t>
      </w:r>
      <w:proofErr w:type="spellEnd"/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0076C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0076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4.Работа над репертуаром. 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Организация первоначальных исполнительских навыков: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вырабатывать  умение чисто интонировать мелодию, чувствовать   тяготение к тонике, точно исполнять ритмический рисунок песен, работа над динамическими оттенками, дикцией в исполнении песен. Учить детей не выкрикивать окончания фраз, не форсировать звук, вырабатывать навык пения в ансамбле. Исполнять песни эмоционально в соответствующем характере.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Приобретение навыка концертного выступления.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5. Игра на музыкальных инструментах.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Учить пользоваться музыкальными инструментами, такими как ложки, бубен, коробочка и др. Учить исполнять простейшие ритмы при пении.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Методическое обеспечение программы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Музыка для ребёнка - мир радостных переживаний. Чтобы открыть дверь в этот мир, надо развивать у него способности и, прежде всего, музыкальный слух и эмоциональную отзывчивость.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Каковы же условия успешного формирования способностей ребёнка? В качестве основного условия можно выделить раннее начало развития этих самых способностей.                                                                                                        Ещё одним важным условием развития способностей следует считать формирование настойчивости, умение максимально напрячься в деле достижения цели. Способности развиваются успешнее, если человек в своей деятельности чаще добирается до предела своих возможностей и постепенно поднимает этот потолок всё выше и выше. Можно не опасаться перенапряжения и переутомления, если соблюдать ещё одно условие: надо предоставлять ребёнку большую свободу в выборе видов деятельности, в их чередовании. И ещё один неотъемлемый компонент успешного развития способностей - повышенная мотивация. Она обеспечивает более интенсивную, активную и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самоорганизующую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 ребёнка, направленную на достижение результата, поставленного им же самим. И наоборот, неправильное обращение с мотивацией, например, излишнее принуждение, может погасить спонтанную активность ребёнка и засушить его способности.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 В процессе воспитания творческих способностей очень важна семья, её поддержка, забота, понимание. Семья имеет непосредственное отношение к развитию личности и одарённости ребёнка. Поддержка семьи – принятие творчества ребёнка; помощь в реализации его творческого продукта; создание не только материальных, но обязательно моральных, психологических условий.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Замечено, что при обучении пению у детей дошкольного и младшего школьного возраста существенно повышается уровень читательских, счётно-арифметических,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письменно-графических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навыков, так как во время музыкальных занятий активизируются функции мозга, а также улучшается эмоциональный настрой ребёнка. Такие занятия помогают снять психическое напряжение и повышают интеллектуальную деятельность, обеспечивая во время урока необходимую двигательную активность данной возрастной категории.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Приёмы развития слуха и голоса детей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При отборе наиболее эффективных приемов вокальной работы с детьми следует опираться на опыт прогрессивных методистов прошлого и настоящего времени.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Приёмы развития слуха, направленные на формирование слухового восприятия и вокально-слуховых представлений: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Слуховое сосредоточение и вслушивание в показ учителя с целью последующего анализа услышанного;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Сравнение различных вариантов исполнения с целью выбора лучшего;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Использование детских музыкальных инструментов для активизации слухового внимания и развития чувства ритма;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Повторения отдельных звуков за инструментом с целью научиться выделять высоту тона из тембра не только голоса, но и музыкального инструмента;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ab/>
        <w:t>Моделирование высоты звука движениями руки;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b/>
          <w:i/>
          <w:color w:val="000000"/>
          <w:sz w:val="24"/>
          <w:szCs w:val="24"/>
        </w:rPr>
        <w:t>Организация музыкальных интересов учащегося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 Исследования детских психологов  показывают, что музыка разного характера стимулирует эмоции и воображение детей, а также способствует созданию положительных эмоций, вызванных уроками музыки, увеличивает мотивацию, активизирует деятельность преподавателя и обучающегося, что напрямую стимулирует любой познавательный процесс.             Главные цели музыкальных занятий: увлечь, заинтересовать ребёнка музыкой; воспитать в нём эмоционально-художественное отношение к звуковому миру.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    Перед прослушиванием музыкального произведения преподавателю необходимо организовать восприятие ученика</w:t>
      </w:r>
      <w:r w:rsidR="00B401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>- в беседе даётся информация о содержании, особенностях композиции и т.д., целесообразно обратиться к родственным видам искусства- живописи и поэзии (родственным именно по настроению)</w:t>
      </w:r>
      <w:r w:rsidR="00B401AF">
        <w:rPr>
          <w:rFonts w:ascii="Times New Roman" w:hAnsi="Times New Roman" w:cs="Times New Roman"/>
          <w:color w:val="000000"/>
          <w:sz w:val="24"/>
          <w:szCs w:val="24"/>
        </w:rPr>
        <w:t>, в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>едь художественное настроение универсально. Так, к примеру, настроение «радостно» всегда и везде будет таковым: и в музыке, и в поэзии, и в живописной композиции, и в мультфильме. На первоначальном этапе важно это услышать, заметить, а затем уже и открывать, создавать. Музыкальный материал должен подбираться таким образом,</w:t>
      </w:r>
      <w:r w:rsidR="00B401AF">
        <w:rPr>
          <w:rFonts w:ascii="Times New Roman" w:hAnsi="Times New Roman" w:cs="Times New Roman"/>
          <w:color w:val="000000"/>
          <w:sz w:val="24"/>
          <w:szCs w:val="24"/>
        </w:rPr>
        <w:t xml:space="preserve"> чтобы ребенок </w:t>
      </w: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мог сопоставить, сравнить произведения контрастного характера или, наоборот, найти отличительные черты в близких по содержанию пьесах. В работе с детьми дошкольного возраста необходимо использовать инструментальные и вокальные произведения разных стилей, жанров и эпох, произведения, которые помогают познакомиться с картинками природы, музыкальными сказками, музыкальными портретами, детскими играми.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Список произведений, рекомендуемых для слушания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Марши: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П. Чайковский. Марш деревянных солдатиков. Соч.39 №5.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М.Шмитц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Марш гномиков.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В.Шаинский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М.Матусовский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Вместе весело шагать.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А.Островский,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Л.Ошанин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Пусть всегда будет солнце.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Танцы: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П.Чайковский. Полька. Соч.39 №14.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М.Глинка. Полька.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А.Гречанинов. Мазурка. Соч.98 №13.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П.Чайковский. Вальс цветов из балета «Щелкунчик».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М.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Шмитц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Принцесса танцует вальс.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С.Джоплин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Рэгтайм.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М.Качурбина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. Мишка с куклой пляшут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полечку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Французская народная песня. Танец утят.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Песни: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П.Чайковский. Старинная французская песенка. Соч.39 №16.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П.Чайковский. Неаполитанская песенка. Соч.39 №18.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А.Островский, З.Петрова. Спят усталые игрушки.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Е.Крылатов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, Ю.Яковлев. Колыбельная медведицы.7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Музыкальные портреты: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Р.Шуман. Весёлый крестьянин.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Р.Шуман. Смелый наездник.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М.Дунаевский,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Ю.Энтин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А мне летать охота! ( Из мультфильма «Летучий корабль»).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А.Рыбников,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Ю.Энтин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Мама. (Из мюзикла «Волк и семеро козлят»)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Музыкальные сказки: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П.Чайковский. Баба Яга. Соч.39 №20.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Э.Григ В пещере горного короля.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Детские игры: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П.Чайковский. Болезнь куклы. Соч.39 №6.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А.Филиппенко, Т.Волгина. Весёлый музыкант.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И.Иорданский,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М.Клокова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Голубые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санки.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К.Певзнер, А.Арканов и Г.Горин. Оранжевая песенка.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Картинки природы: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С.Прокофьев. Утро. Соч.65 №1.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С.Прокофьев. Вечер. Соч. 65 №11.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М.Шмитц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У Ниагарского водопада.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Д.Васильев-Буглай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, А.Плещеев. Осенняя песенка.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Образы животных: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Д.Кабалевский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Ёжик. Соч.89 №8.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lastRenderedPageBreak/>
        <w:t>Г.Фрид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Мишка. Соч.41 №2.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К. Сен-Санс. Лебедь из сюиты «Карнавал животных».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М.Шмитц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Микки- Маус.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Белорусская народная песня.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Перепёлочка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Русская народная песня. Коровушка.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Т.Попатенко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, В.Викторов. Котёнок и щенок.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Ю.Чичков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, П.Синявский. Мой щенок.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В.Шаинский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, Э.Успенский. Песенка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Чебурашки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Психологическое состояние: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Г.Свиридов. Ласковая просьба.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М.Шмитц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Прыжки через лужи.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Э.Градески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. По дороге домой из школы.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Ж.Металлиди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, Н.Хрущёва. Домовой.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Ю.Чичков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К.Ибряев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и Л.Кондратенко. Самая счастливая.</w:t>
      </w:r>
    </w:p>
    <w:p w:rsidR="00732029" w:rsidRPr="00732029" w:rsidRDefault="00732029" w:rsidP="00732029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3202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Литература, рекомендуемая для детей и родителей</w:t>
      </w:r>
    </w:p>
    <w:p w:rsidR="00732029" w:rsidRPr="00732029" w:rsidRDefault="00732029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32029" w:rsidRPr="00732029" w:rsidRDefault="00732029" w:rsidP="00732029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32029" w:rsidRPr="00732029" w:rsidRDefault="00732029" w:rsidP="00732029">
      <w:pPr>
        <w:shd w:val="clear" w:color="auto" w:fill="FFFFFF"/>
        <w:spacing w:after="150" w:line="48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1. Агапова И.А; Давыдова М.А. Мир музыкальных праздников: Методические разработки и сценарии 2006г. 208с.</w:t>
      </w:r>
    </w:p>
    <w:p w:rsidR="00732029" w:rsidRPr="00732029" w:rsidRDefault="00732029" w:rsidP="00732029">
      <w:pPr>
        <w:shd w:val="clear" w:color="auto" w:fill="FFFFFF"/>
        <w:spacing w:after="150" w:line="48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2.  Гусев Г. П. Методика преподавания народного танца. – М.: «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», 2005 г.</w:t>
      </w:r>
    </w:p>
    <w:p w:rsidR="00732029" w:rsidRPr="00732029" w:rsidRDefault="00732029" w:rsidP="00732029">
      <w:pPr>
        <w:shd w:val="clear" w:color="auto" w:fill="FFFFFF"/>
        <w:spacing w:after="150" w:line="48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3.  Ермаков Д. А. Танцы на балах и выпускных вечерах. – М.: Издательства АСТ», Донецк: «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Сталкер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>», 2004 г.</w:t>
      </w:r>
    </w:p>
    <w:p w:rsidR="00732029" w:rsidRPr="00732029" w:rsidRDefault="00732029" w:rsidP="00732029">
      <w:pPr>
        <w:shd w:val="clear" w:color="auto" w:fill="FFFFFF"/>
        <w:spacing w:after="150" w:line="48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4.  Агапова И.А., Давыдова М.А. Развивающие музыкальные игры, конкурсы, викторины, Издательство "Дом 21 век", 2007 год</w:t>
      </w:r>
    </w:p>
    <w:p w:rsidR="00732029" w:rsidRPr="00732029" w:rsidRDefault="00732029" w:rsidP="00732029">
      <w:pPr>
        <w:shd w:val="clear" w:color="auto" w:fill="FFFFFF"/>
        <w:spacing w:after="150" w:line="48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5.  Алиев Ю.Б. Настольная книга школьного учителя- музыканта. 2003 г.</w:t>
      </w:r>
    </w:p>
    <w:p w:rsidR="00732029" w:rsidRPr="00732029" w:rsidRDefault="00732029" w:rsidP="00732029">
      <w:pPr>
        <w:shd w:val="clear" w:color="auto" w:fill="FFFFFF"/>
        <w:spacing w:after="150" w:line="48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6.  Музыка для преподавателей, воспитателей, классных руководителей , 2005 г.</w:t>
      </w:r>
    </w:p>
    <w:p w:rsidR="00732029" w:rsidRPr="00732029" w:rsidRDefault="00732029" w:rsidP="00732029">
      <w:pPr>
        <w:shd w:val="clear" w:color="auto" w:fill="FFFFFF"/>
        <w:spacing w:after="150" w:line="48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7. Хит – 2003. Лучшие песни года "Современная музыка", 2004 г.</w:t>
      </w:r>
    </w:p>
    <w:p w:rsidR="00732029" w:rsidRPr="00732029" w:rsidRDefault="00732029" w:rsidP="00732029">
      <w:pPr>
        <w:shd w:val="clear" w:color="auto" w:fill="FFFFFF"/>
        <w:spacing w:after="150" w:line="48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Суязова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Г.А. Мир вокального искусства. 1-4 классы. Программа, разработки занятий, методические рекомендации. 2004 г.</w:t>
      </w:r>
    </w:p>
    <w:p w:rsidR="00732029" w:rsidRPr="00732029" w:rsidRDefault="00732029" w:rsidP="00732029">
      <w:pPr>
        <w:shd w:val="clear" w:color="auto" w:fill="FFFFFF"/>
        <w:spacing w:after="150" w:line="48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9. Федеральный закон Российской Федерации от 29 декабря 2012г. №273-ФЗ "Об образовании в РФ".</w:t>
      </w:r>
    </w:p>
    <w:p w:rsidR="00732029" w:rsidRPr="00732029" w:rsidRDefault="00732029" w:rsidP="00732029">
      <w:pPr>
        <w:shd w:val="clear" w:color="auto" w:fill="FFFFFF"/>
        <w:spacing w:after="150" w:line="48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>10. Распоряжение правительства РФ от 04.09.2014 №1726-Р "Об утверждении концепции развития дополнительного образования детей"</w:t>
      </w:r>
    </w:p>
    <w:p w:rsidR="00732029" w:rsidRPr="00732029" w:rsidRDefault="00732029" w:rsidP="00732029">
      <w:pPr>
        <w:shd w:val="clear" w:color="auto" w:fill="FFFFFF"/>
        <w:spacing w:after="150" w:line="48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11. Постановление главного государственного санитарного врача РФ от 04.07.2014г. №41 г. Москва "Об утверждении </w:t>
      </w:r>
      <w:proofErr w:type="spell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732029">
        <w:rPr>
          <w:rFonts w:ascii="Times New Roman" w:hAnsi="Times New Roman" w:cs="Times New Roman"/>
          <w:color w:val="000000"/>
          <w:sz w:val="24"/>
          <w:szCs w:val="24"/>
        </w:rPr>
        <w:t xml:space="preserve"> 2.4.4.3172-14 "Санитарно-эпидемиологические требования к устройству, содержанию и организации </w:t>
      </w:r>
      <w:proofErr w:type="gramStart"/>
      <w:r w:rsidRPr="00732029">
        <w:rPr>
          <w:rFonts w:ascii="Times New Roman" w:hAnsi="Times New Roman" w:cs="Times New Roman"/>
          <w:color w:val="000000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732029">
        <w:rPr>
          <w:rFonts w:ascii="Times New Roman" w:hAnsi="Times New Roman" w:cs="Times New Roman"/>
          <w:color w:val="000000"/>
          <w:sz w:val="24"/>
          <w:szCs w:val="24"/>
        </w:rPr>
        <w:t>".</w:t>
      </w:r>
    </w:p>
    <w:p w:rsidR="00732029" w:rsidRPr="00732029" w:rsidRDefault="00732029" w:rsidP="00732029">
      <w:pPr>
        <w:spacing w:line="48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91AEF" w:rsidRDefault="00A91AEF"/>
    <w:sectPr w:rsidR="00A91AEF" w:rsidSect="0044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2876"/>
    <w:multiLevelType w:val="hybridMultilevel"/>
    <w:tmpl w:val="372600EE"/>
    <w:lvl w:ilvl="0" w:tplc="42D0729C">
      <w:start w:val="1"/>
      <w:numFmt w:val="decimal"/>
      <w:lvlText w:val="%1."/>
      <w:lvlJc w:val="left"/>
      <w:pPr>
        <w:ind w:left="39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5E7EA5"/>
    <w:multiLevelType w:val="hybridMultilevel"/>
    <w:tmpl w:val="0D443C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8D3E45"/>
    <w:multiLevelType w:val="multilevel"/>
    <w:tmpl w:val="192C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8E33DA"/>
    <w:multiLevelType w:val="hybridMultilevel"/>
    <w:tmpl w:val="A09E3D06"/>
    <w:lvl w:ilvl="0" w:tplc="04662340">
      <w:start w:val="1"/>
      <w:numFmt w:val="decimal"/>
      <w:lvlText w:val="%1."/>
      <w:lvlJc w:val="left"/>
      <w:pPr>
        <w:ind w:left="40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32029"/>
    <w:rsid w:val="002700CF"/>
    <w:rsid w:val="0028740F"/>
    <w:rsid w:val="00400F57"/>
    <w:rsid w:val="00444256"/>
    <w:rsid w:val="004F1381"/>
    <w:rsid w:val="0070076C"/>
    <w:rsid w:val="00711D45"/>
    <w:rsid w:val="00732029"/>
    <w:rsid w:val="00797835"/>
    <w:rsid w:val="008011EE"/>
    <w:rsid w:val="00923230"/>
    <w:rsid w:val="00A91AEF"/>
    <w:rsid w:val="00B044CB"/>
    <w:rsid w:val="00B401AF"/>
    <w:rsid w:val="00C0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202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73202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ie_programmi/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horeogra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razvitie_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39259-153C-4E64-9652-F48EEFDE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3475</Words>
  <Characters>19808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2017-12-04T11:02:00Z</dcterms:created>
  <dcterms:modified xsi:type="dcterms:W3CDTF">2017-12-06T09:13:00Z</dcterms:modified>
</cp:coreProperties>
</file>